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Registration form Prison Camp 2025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complete the form, answer the open questions with a few sentences or bullet points and send it back by e-mail to prisoncamp@quaelgeist.sm.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selection will be made from the applications based on the criteria listed in the description and an acceptance or rejection letter will be sent.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Further information and a request for more detailed information will then follow for the selected participants.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Personal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5865"/>
        <w:tblGridChange w:id="0">
          <w:tblGrid>
            <w:gridCol w:w="3135"/>
            <w:gridCol w:w="58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First name / nickname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Nickname (please indicate - Romeo / Recon)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Height (cm)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Weight (kg)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u w:val="single"/>
          <w:rtl w:val="0"/>
        </w:rPr>
        <w:t xml:space="preserve">Language skills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5865"/>
        <w:tblGridChange w:id="0">
          <w:tblGrid>
            <w:gridCol w:w="3135"/>
            <w:gridCol w:w="586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German (zero / beginner / intermediate / fluent)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English (zero / beginner / intermediate / fluent)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Other languages (please state language and level)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5820"/>
        <w:tblGridChange w:id="0">
          <w:tblGrid>
            <w:gridCol w:w="3180"/>
            <w:gridCol w:w="5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Desired role at the event (guard / prisoner)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Previous experience in prison play (please also specify in which role - guard / prisoner)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Previous experience at camps or weekends at Quälgeist (please also specify which camps and in which role - team / participant)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Main preferences in the role desired for this event (e.g. bondage, psychological domination, discipline, pain/torture - what kind?)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u w:val="single"/>
          <w:rtl w:val="0"/>
        </w:rPr>
        <w:t xml:space="preserve">To be filled in by prisoners: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5850"/>
        <w:tblGridChange w:id="0">
          <w:tblGrid>
            <w:gridCol w:w="3150"/>
            <w:gridCol w:w="58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How would you describe the danger you pose to the security and order of the prison? Do you tend to resist and attempt to escape? (please also state - often / when the opportunity arises / when encouraged by others / little) Would you like to be locked up/tied up a lot or would you prefer to be kept occupied?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u w:val="single"/>
          <w:rtl w:val="0"/>
        </w:rPr>
        <w:t xml:space="preserve">To be filled in by guards:</w:t>
      </w: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5820"/>
        <w:tblGridChange w:id="0">
          <w:tblGrid>
            <w:gridCol w:w="3180"/>
            <w:gridCol w:w="5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How would you describe your character and behaviour as a guard? (please specify - correct / strict / calm / loud / fair / mean)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In addition to the clothing and sleeping bag mentioned in the description, we ask you to bring toys and equipment if possible.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5640"/>
        <w:tblGridChange w:id="0">
          <w:tblGrid>
            <w:gridCol w:w="3360"/>
            <w:gridCol w:w="5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Which toys can you bring? Please name specific items (e.g. handcuffs and leg irons, other restraining instruments, torture tools, for guards also batons or balaclavas)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Do you own one or more prisoner uniforms? If yes, which? (please specify which pattern/colour, size - S/M/L/XL, and type - jumpsuit/two-piece)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